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83A" w:rsidRDefault="00793962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Ata nº0.011</w:t>
      </w:r>
      <w:r w:rsidR="00F21D80">
        <w:rPr>
          <w:rFonts w:ascii="Times New Roman" w:hAnsi="Times New Roman"/>
          <w:b/>
          <w:sz w:val="24"/>
          <w:szCs w:val="24"/>
        </w:rPr>
        <w:t>, da Sessão Extraordinária da Câmara Municipal de Novo Jardim -TO.,</w:t>
      </w:r>
      <w:r w:rsidR="00F21D80">
        <w:rPr>
          <w:rFonts w:ascii="Times New Roman" w:hAnsi="Times New Roman"/>
          <w:sz w:val="24"/>
          <w:szCs w:val="24"/>
        </w:rPr>
        <w:t xml:space="preserve"> realizada às 19 horas do dia </w:t>
      </w:r>
      <w:r w:rsidR="0055723D">
        <w:rPr>
          <w:rFonts w:ascii="Times New Roman" w:hAnsi="Times New Roman"/>
          <w:sz w:val="24"/>
          <w:szCs w:val="24"/>
        </w:rPr>
        <w:t>18</w:t>
      </w:r>
      <w:r w:rsidR="00F21D80">
        <w:rPr>
          <w:rFonts w:ascii="Times New Roman" w:hAnsi="Times New Roman"/>
          <w:sz w:val="24"/>
          <w:szCs w:val="24"/>
        </w:rPr>
        <w:t xml:space="preserve"> do mês de </w:t>
      </w:r>
      <w:r w:rsidR="0055723D">
        <w:rPr>
          <w:rFonts w:ascii="Times New Roman" w:hAnsi="Times New Roman"/>
          <w:sz w:val="24"/>
          <w:szCs w:val="24"/>
        </w:rPr>
        <w:t>junho</w:t>
      </w:r>
      <w:r w:rsidR="00F21D80">
        <w:rPr>
          <w:rFonts w:ascii="Times New Roman" w:hAnsi="Times New Roman"/>
          <w:sz w:val="24"/>
          <w:szCs w:val="24"/>
        </w:rPr>
        <w:t xml:space="preserve"> de dois mil e vinte e um. Após conferência do Quórum Regimental e havendo númer</w:t>
      </w:r>
      <w:r w:rsidR="0055723D">
        <w:rPr>
          <w:rFonts w:ascii="Times New Roman" w:hAnsi="Times New Roman"/>
          <w:sz w:val="24"/>
          <w:szCs w:val="24"/>
        </w:rPr>
        <w:t>o legal, sob a proteção de Deus</w:t>
      </w:r>
      <w:r w:rsidR="00F21D80">
        <w:rPr>
          <w:rFonts w:ascii="Times New Roman" w:hAnsi="Times New Roman"/>
          <w:sz w:val="24"/>
          <w:szCs w:val="24"/>
        </w:rPr>
        <w:t xml:space="preserve"> e a presença dos Senhores Vereadores: Edson Siqueira Cosmo,</w:t>
      </w:r>
      <w:r w:rsidR="00F21D80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 w:rsidR="00C629CD">
        <w:rPr>
          <w:rFonts w:ascii="Times New Roman" w:hAnsi="Times New Roman"/>
          <w:sz w:val="24"/>
          <w:szCs w:val="24"/>
          <w:lang w:val="pt-PT"/>
        </w:rPr>
        <w:t>Genivaldo Pinto Carvalho,</w:t>
      </w:r>
      <w:r w:rsidR="00F21D80"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55723D">
        <w:rPr>
          <w:rFonts w:ascii="Times New Roman" w:hAnsi="Times New Roman"/>
          <w:sz w:val="24"/>
          <w:szCs w:val="24"/>
          <w:lang w:val="pt-PT"/>
        </w:rPr>
        <w:t>Geoge Batista</w:t>
      </w:r>
      <w:r w:rsidR="0055723D" w:rsidRPr="0055723D"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55723D">
        <w:rPr>
          <w:rFonts w:ascii="Times New Roman" w:hAnsi="Times New Roman"/>
          <w:sz w:val="24"/>
          <w:szCs w:val="24"/>
          <w:lang w:val="pt-PT"/>
        </w:rPr>
        <w:t xml:space="preserve">de Santana, </w:t>
      </w:r>
      <w:r w:rsidR="00F21D80">
        <w:rPr>
          <w:rFonts w:ascii="Times New Roman" w:hAnsi="Times New Roman"/>
          <w:sz w:val="24"/>
          <w:szCs w:val="24"/>
          <w:lang w:val="pt-PT"/>
        </w:rPr>
        <w:t xml:space="preserve">José Luis Cardoso Lustosa, Josenilton Alves dos Santos, </w:t>
      </w:r>
      <w:r w:rsidR="0055723D">
        <w:rPr>
          <w:rFonts w:ascii="Times New Roman" w:hAnsi="Times New Roman"/>
          <w:sz w:val="24"/>
          <w:szCs w:val="24"/>
          <w:lang w:val="pt-PT"/>
        </w:rPr>
        <w:t xml:space="preserve">Kleverson Aires dos Santos </w:t>
      </w:r>
      <w:r w:rsidR="00F21D80">
        <w:rPr>
          <w:rFonts w:ascii="Times New Roman" w:hAnsi="Times New Roman"/>
          <w:sz w:val="24"/>
          <w:szCs w:val="24"/>
          <w:lang w:val="pt-PT"/>
        </w:rPr>
        <w:t>Ma</w:t>
      </w:r>
      <w:r w:rsidR="0055723D">
        <w:rPr>
          <w:rFonts w:ascii="Times New Roman" w:hAnsi="Times New Roman"/>
          <w:sz w:val="24"/>
          <w:szCs w:val="24"/>
          <w:lang w:val="pt-PT"/>
        </w:rPr>
        <w:t>rcos Antônio Marques dos Santos e</w:t>
      </w:r>
      <w:r w:rsidR="00163479">
        <w:rPr>
          <w:rFonts w:ascii="Times New Roman" w:hAnsi="Times New Roman"/>
          <w:sz w:val="24"/>
          <w:szCs w:val="24"/>
          <w:lang w:val="pt-PT"/>
        </w:rPr>
        <w:t xml:space="preserve"> Maria Bonfim Nunes dos Santos</w:t>
      </w:r>
      <w:r w:rsidR="00F21D80">
        <w:rPr>
          <w:rFonts w:ascii="Times New Roman" w:hAnsi="Times New Roman"/>
          <w:sz w:val="24"/>
          <w:szCs w:val="24"/>
        </w:rPr>
        <w:t xml:space="preserve">. O Senhor Presidente Conrado Dias de Souza, declarou aberta a presente Sessão Extraordinária. </w:t>
      </w:r>
      <w:r w:rsidR="00F21D80">
        <w:rPr>
          <w:rFonts w:ascii="Times New Roman" w:hAnsi="Times New Roman"/>
          <w:b/>
          <w:sz w:val="24"/>
          <w:szCs w:val="24"/>
        </w:rPr>
        <w:t>Pequeno Expediente:</w:t>
      </w:r>
      <w:r w:rsidR="00685FCA">
        <w:rPr>
          <w:rFonts w:ascii="Times New Roman" w:hAnsi="Times New Roman"/>
          <w:sz w:val="24"/>
          <w:szCs w:val="24"/>
        </w:rPr>
        <w:t xml:space="preserve"> Não havendo pequeno expediente passou-se para</w:t>
      </w:r>
      <w:r w:rsidR="00F21D80">
        <w:rPr>
          <w:rFonts w:ascii="Times New Roman" w:hAnsi="Times New Roman"/>
          <w:sz w:val="24"/>
          <w:szCs w:val="24"/>
        </w:rPr>
        <w:t xml:space="preserve"> </w:t>
      </w:r>
      <w:r w:rsidR="00685FCA">
        <w:rPr>
          <w:rFonts w:ascii="Times New Roman" w:hAnsi="Times New Roman"/>
          <w:b/>
          <w:sz w:val="24"/>
          <w:szCs w:val="24"/>
        </w:rPr>
        <w:t>C</w:t>
      </w:r>
      <w:r w:rsidR="00F21D80">
        <w:rPr>
          <w:rFonts w:ascii="Times New Roman" w:hAnsi="Times New Roman"/>
          <w:b/>
          <w:sz w:val="24"/>
          <w:szCs w:val="24"/>
        </w:rPr>
        <w:t>omunicações das Lideranças:</w:t>
      </w:r>
      <w:r w:rsidR="00F21D80">
        <w:rPr>
          <w:rFonts w:ascii="Times New Roman" w:hAnsi="Times New Roman"/>
          <w:sz w:val="24"/>
          <w:szCs w:val="24"/>
        </w:rPr>
        <w:t xml:space="preserve"> Não havendo comunicações das lideranças passou-se para o </w:t>
      </w:r>
      <w:r w:rsidR="00F21D80">
        <w:rPr>
          <w:rFonts w:ascii="Times New Roman" w:hAnsi="Times New Roman"/>
          <w:b/>
          <w:sz w:val="24"/>
          <w:szCs w:val="24"/>
        </w:rPr>
        <w:t>Grande Expediente</w:t>
      </w:r>
      <w:r w:rsidR="00F21D80">
        <w:rPr>
          <w:rFonts w:ascii="Times New Roman" w:hAnsi="Times New Roman"/>
          <w:sz w:val="24"/>
          <w:szCs w:val="24"/>
        </w:rPr>
        <w:t>: A matéria constante da ordem do dia foi</w:t>
      </w:r>
      <w:r w:rsidR="00685FCA">
        <w:rPr>
          <w:rFonts w:ascii="Times New Roman" w:hAnsi="Times New Roman"/>
          <w:sz w:val="24"/>
          <w:szCs w:val="24"/>
        </w:rPr>
        <w:t xml:space="preserve"> a leitura do Projeto de Lei 003</w:t>
      </w:r>
      <w:r w:rsidR="00F21D80">
        <w:rPr>
          <w:rFonts w:ascii="Times New Roman" w:hAnsi="Times New Roman"/>
          <w:sz w:val="24"/>
          <w:szCs w:val="24"/>
        </w:rPr>
        <w:t>/</w:t>
      </w:r>
      <w:r w:rsidR="00685FCA">
        <w:rPr>
          <w:rFonts w:ascii="Times New Roman" w:hAnsi="Times New Roman"/>
          <w:sz w:val="24"/>
          <w:szCs w:val="24"/>
        </w:rPr>
        <w:t xml:space="preserve">2021 </w:t>
      </w:r>
      <w:r w:rsidR="00145421">
        <w:rPr>
          <w:rFonts w:ascii="Times New Roman" w:hAnsi="Times New Roman"/>
          <w:sz w:val="24"/>
          <w:szCs w:val="24"/>
        </w:rPr>
        <w:t xml:space="preserve">que </w:t>
      </w:r>
      <w:r w:rsidR="00685FCA">
        <w:rPr>
          <w:rFonts w:ascii="Times New Roman" w:hAnsi="Times New Roman"/>
          <w:sz w:val="24"/>
          <w:szCs w:val="24"/>
        </w:rPr>
        <w:t xml:space="preserve">dispõe sobre a criação de gratificação extraordinária de combate à Covid-19 aos servidores municipais que estejam na linha de frente, por serviços essenciais prestados em exposição </w:t>
      </w:r>
      <w:r w:rsidR="00145421">
        <w:rPr>
          <w:rFonts w:ascii="Times New Roman" w:hAnsi="Times New Roman"/>
          <w:sz w:val="24"/>
          <w:szCs w:val="24"/>
        </w:rPr>
        <w:t>ao corona</w:t>
      </w:r>
      <w:r w:rsidR="00685FCA">
        <w:rPr>
          <w:rFonts w:ascii="Times New Roman" w:hAnsi="Times New Roman"/>
          <w:sz w:val="24"/>
          <w:szCs w:val="24"/>
        </w:rPr>
        <w:t>vírus</w:t>
      </w:r>
      <w:r w:rsidR="00145421">
        <w:rPr>
          <w:rFonts w:ascii="Times New Roman" w:hAnsi="Times New Roman"/>
          <w:sz w:val="24"/>
          <w:szCs w:val="24"/>
        </w:rPr>
        <w:t xml:space="preserve">. </w:t>
      </w:r>
      <w:r w:rsidR="00F21D80">
        <w:rPr>
          <w:rFonts w:ascii="Times New Roman" w:hAnsi="Times New Roman"/>
          <w:sz w:val="24"/>
          <w:szCs w:val="24"/>
        </w:rPr>
        <w:t xml:space="preserve">Projeto de Lei </w:t>
      </w:r>
      <w:r w:rsidR="00145421">
        <w:rPr>
          <w:rFonts w:ascii="Times New Roman" w:hAnsi="Times New Roman"/>
          <w:sz w:val="24"/>
          <w:szCs w:val="24"/>
        </w:rPr>
        <w:t>004/2021 que altera a redação do artigo 70 d</w:t>
      </w:r>
      <w:r w:rsidR="008D52C8">
        <w:rPr>
          <w:rFonts w:ascii="Times New Roman" w:hAnsi="Times New Roman"/>
          <w:sz w:val="24"/>
          <w:szCs w:val="24"/>
        </w:rPr>
        <w:t>a Lei Municipal n° 246/2020, e dá</w:t>
      </w:r>
      <w:r w:rsidR="00145421">
        <w:rPr>
          <w:rFonts w:ascii="Times New Roman" w:hAnsi="Times New Roman"/>
          <w:sz w:val="24"/>
          <w:szCs w:val="24"/>
        </w:rPr>
        <w:t xml:space="preserve"> outras providências. Projeto de Lei 001/2021 que reconhece as atividades</w:t>
      </w:r>
      <w:r w:rsidR="00A16ADA">
        <w:rPr>
          <w:rFonts w:ascii="Times New Roman" w:hAnsi="Times New Roman"/>
          <w:sz w:val="24"/>
          <w:szCs w:val="24"/>
        </w:rPr>
        <w:t xml:space="preserve"> religiosas como serviços</w:t>
      </w:r>
      <w:r w:rsidR="00145421">
        <w:rPr>
          <w:rFonts w:ascii="Times New Roman" w:hAnsi="Times New Roman"/>
          <w:sz w:val="24"/>
          <w:szCs w:val="24"/>
        </w:rPr>
        <w:t xml:space="preserve"> essenciais para a população de Novo Jardim</w:t>
      </w:r>
      <w:r w:rsidR="00A16ADA">
        <w:rPr>
          <w:rFonts w:ascii="Times New Roman" w:hAnsi="Times New Roman"/>
          <w:sz w:val="24"/>
          <w:szCs w:val="24"/>
        </w:rPr>
        <w:t>. Projeto de Lei 005/2021 que autoriza abrir a vigência do orçamento, Credito Especial até o limite de 500.000 reais destinados a construção do Terminal Rodoviário de Passageiros. Proposta de Emenda 001/2021 Dispõe sobre Emenda Modificativa</w:t>
      </w:r>
      <w:r w:rsidR="008D52C8">
        <w:rPr>
          <w:rFonts w:ascii="Times New Roman" w:hAnsi="Times New Roman"/>
          <w:sz w:val="24"/>
          <w:szCs w:val="24"/>
        </w:rPr>
        <w:t xml:space="preserve"> ao Projeto de Lei 003/2021 e dá</w:t>
      </w:r>
      <w:r w:rsidR="00A16ADA">
        <w:rPr>
          <w:rFonts w:ascii="Times New Roman" w:hAnsi="Times New Roman"/>
          <w:sz w:val="24"/>
          <w:szCs w:val="24"/>
        </w:rPr>
        <w:t xml:space="preserve"> outras providências. Proposta de Emenda 002/2021</w:t>
      </w:r>
      <w:r w:rsidR="00530C54" w:rsidRPr="00530C54">
        <w:rPr>
          <w:rFonts w:ascii="Times New Roman" w:hAnsi="Times New Roman"/>
          <w:sz w:val="24"/>
          <w:szCs w:val="24"/>
        </w:rPr>
        <w:t xml:space="preserve"> </w:t>
      </w:r>
      <w:r w:rsidR="00530C54">
        <w:rPr>
          <w:rFonts w:ascii="Times New Roman" w:hAnsi="Times New Roman"/>
          <w:sz w:val="24"/>
          <w:szCs w:val="24"/>
        </w:rPr>
        <w:t>Dispõe sobre Emenda Modificativa</w:t>
      </w:r>
      <w:r w:rsidR="008D52C8">
        <w:rPr>
          <w:rFonts w:ascii="Times New Roman" w:hAnsi="Times New Roman"/>
          <w:sz w:val="24"/>
          <w:szCs w:val="24"/>
        </w:rPr>
        <w:t xml:space="preserve"> ao Projeto de Lei 004/2021 e dá</w:t>
      </w:r>
      <w:r w:rsidR="00530C54">
        <w:rPr>
          <w:rFonts w:ascii="Times New Roman" w:hAnsi="Times New Roman"/>
          <w:sz w:val="24"/>
          <w:szCs w:val="24"/>
        </w:rPr>
        <w:t xml:space="preserve"> outras providências.</w:t>
      </w:r>
      <w:r w:rsidR="000D783A">
        <w:rPr>
          <w:rFonts w:ascii="Times New Roman" w:hAnsi="Times New Roman"/>
          <w:sz w:val="24"/>
          <w:szCs w:val="24"/>
        </w:rPr>
        <w:t xml:space="preserve"> </w:t>
      </w:r>
      <w:r w:rsidR="008D52C8">
        <w:rPr>
          <w:rFonts w:ascii="Times New Roman" w:hAnsi="Times New Roman"/>
          <w:sz w:val="24"/>
          <w:szCs w:val="24"/>
        </w:rPr>
        <w:t xml:space="preserve">As </w:t>
      </w:r>
      <w:bookmarkStart w:id="0" w:name="_GoBack"/>
      <w:bookmarkEnd w:id="0"/>
      <w:r w:rsidR="008D52C8">
        <w:rPr>
          <w:rFonts w:ascii="Times New Roman" w:hAnsi="Times New Roman"/>
          <w:sz w:val="24"/>
          <w:szCs w:val="24"/>
        </w:rPr>
        <w:t>Propostas de Emenda 001 e 002/2021 foram aprovadas por unanimidade</w:t>
      </w:r>
      <w:r w:rsidR="008D52C8">
        <w:rPr>
          <w:rFonts w:ascii="Times New Roman" w:hAnsi="Times New Roman"/>
          <w:sz w:val="24"/>
          <w:szCs w:val="24"/>
        </w:rPr>
        <w:t xml:space="preserve">. </w:t>
      </w:r>
      <w:r w:rsidR="000D783A">
        <w:rPr>
          <w:rFonts w:ascii="Times New Roman" w:hAnsi="Times New Roman"/>
          <w:sz w:val="24"/>
          <w:szCs w:val="24"/>
        </w:rPr>
        <w:t>Os Projetos de Lei 003, 004 e 005/2021 for</w:t>
      </w:r>
      <w:r w:rsidR="008D52C8">
        <w:rPr>
          <w:rFonts w:ascii="Times New Roman" w:hAnsi="Times New Roman"/>
          <w:sz w:val="24"/>
          <w:szCs w:val="24"/>
        </w:rPr>
        <w:t xml:space="preserve">am aprovados por unanimidade. </w:t>
      </w:r>
      <w:r w:rsidR="00F21D80">
        <w:rPr>
          <w:rFonts w:ascii="Times New Roman" w:hAnsi="Times New Roman"/>
          <w:sz w:val="24"/>
          <w:szCs w:val="24"/>
        </w:rPr>
        <w:t xml:space="preserve"> Não havendo </w:t>
      </w:r>
      <w:r w:rsidR="00F21D80">
        <w:rPr>
          <w:rFonts w:ascii="Times New Roman" w:hAnsi="Times New Roman"/>
          <w:b/>
          <w:sz w:val="24"/>
          <w:szCs w:val="24"/>
        </w:rPr>
        <w:t xml:space="preserve">Considerações Finais </w:t>
      </w:r>
      <w:r w:rsidR="00F21D80">
        <w:rPr>
          <w:rFonts w:ascii="Times New Roman" w:hAnsi="Times New Roman"/>
          <w:sz w:val="24"/>
          <w:szCs w:val="24"/>
        </w:rPr>
        <w:t xml:space="preserve">e nada mais a tratar, o presidente agradece a presença de todos e encerra a presente sessão.  </w:t>
      </w: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Sala das Sessões, 18 de junho de 2021.</w:t>
      </w: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</w:p>
    <w:p w:rsidR="000D783A" w:rsidRPr="00E434E9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Conrado Dias de Souza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Genivaldo Pinto Carvalho</w:t>
      </w:r>
      <w:r w:rsidRPr="00E434E9">
        <w:rPr>
          <w:rFonts w:ascii="Times New Roman" w:hAnsi="Times New Roman"/>
          <w:sz w:val="24"/>
          <w:szCs w:val="24"/>
        </w:rPr>
        <w:t xml:space="preserve"> </w:t>
      </w: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1º Secretário</w:t>
      </w:r>
      <w:r w:rsidRPr="00E434E9">
        <w:rPr>
          <w:rFonts w:ascii="Times New Roman" w:hAnsi="Times New Roman"/>
          <w:sz w:val="24"/>
          <w:szCs w:val="24"/>
        </w:rPr>
        <w:tab/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E434E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Presidente</w:t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2° Secretário</w:t>
      </w: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</w:p>
    <w:p w:rsidR="000D783A" w:rsidRDefault="000D783A" w:rsidP="000D7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709" w:right="-709"/>
        <w:jc w:val="both"/>
        <w:rPr>
          <w:rFonts w:ascii="Times New Roman" w:hAnsi="Times New Roman"/>
          <w:sz w:val="24"/>
          <w:szCs w:val="24"/>
        </w:rPr>
      </w:pP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440" w:rsidRDefault="00E44440" w:rsidP="00D25B15">
      <w:pPr>
        <w:spacing w:after="0" w:line="240" w:lineRule="auto"/>
      </w:pPr>
      <w:r>
        <w:separator/>
      </w:r>
    </w:p>
  </w:endnote>
  <w:endnote w:type="continuationSeparator" w:id="0">
    <w:p w:rsidR="00E44440" w:rsidRDefault="00E44440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440" w:rsidRDefault="00E44440" w:rsidP="00D25B15">
      <w:pPr>
        <w:spacing w:after="0" w:line="240" w:lineRule="auto"/>
      </w:pPr>
      <w:r>
        <w:separator/>
      </w:r>
    </w:p>
  </w:footnote>
  <w:footnote w:type="continuationSeparator" w:id="0">
    <w:p w:rsidR="00E44440" w:rsidRDefault="00E44440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726A"/>
    <w:rsid w:val="00085B84"/>
    <w:rsid w:val="000B2024"/>
    <w:rsid w:val="000D486D"/>
    <w:rsid w:val="000D5ACA"/>
    <w:rsid w:val="000D783A"/>
    <w:rsid w:val="000E5141"/>
    <w:rsid w:val="000F3889"/>
    <w:rsid w:val="00105AC1"/>
    <w:rsid w:val="00106642"/>
    <w:rsid w:val="001139F3"/>
    <w:rsid w:val="0011644B"/>
    <w:rsid w:val="00124783"/>
    <w:rsid w:val="0013582E"/>
    <w:rsid w:val="0013707C"/>
    <w:rsid w:val="00145421"/>
    <w:rsid w:val="001461C0"/>
    <w:rsid w:val="0015717D"/>
    <w:rsid w:val="00162FDD"/>
    <w:rsid w:val="00163479"/>
    <w:rsid w:val="00163608"/>
    <w:rsid w:val="00185AC1"/>
    <w:rsid w:val="0018741F"/>
    <w:rsid w:val="001A523C"/>
    <w:rsid w:val="001A67B4"/>
    <w:rsid w:val="001D5BD5"/>
    <w:rsid w:val="001E0D86"/>
    <w:rsid w:val="001E582F"/>
    <w:rsid w:val="001F7FA3"/>
    <w:rsid w:val="002042C0"/>
    <w:rsid w:val="00210DAD"/>
    <w:rsid w:val="00212052"/>
    <w:rsid w:val="00214ACE"/>
    <w:rsid w:val="0022263A"/>
    <w:rsid w:val="00232F8E"/>
    <w:rsid w:val="00255A42"/>
    <w:rsid w:val="002659A3"/>
    <w:rsid w:val="00266E2D"/>
    <w:rsid w:val="00270346"/>
    <w:rsid w:val="00291ED4"/>
    <w:rsid w:val="0029626E"/>
    <w:rsid w:val="002C68EE"/>
    <w:rsid w:val="002D6E52"/>
    <w:rsid w:val="002E130B"/>
    <w:rsid w:val="00304638"/>
    <w:rsid w:val="00306CFC"/>
    <w:rsid w:val="00307809"/>
    <w:rsid w:val="003206E6"/>
    <w:rsid w:val="0032451C"/>
    <w:rsid w:val="0032536B"/>
    <w:rsid w:val="0032568B"/>
    <w:rsid w:val="003311A2"/>
    <w:rsid w:val="00351518"/>
    <w:rsid w:val="00351E71"/>
    <w:rsid w:val="003537C7"/>
    <w:rsid w:val="003631CC"/>
    <w:rsid w:val="00372A66"/>
    <w:rsid w:val="00380A6F"/>
    <w:rsid w:val="00380EF1"/>
    <w:rsid w:val="00380FC7"/>
    <w:rsid w:val="003C0B1C"/>
    <w:rsid w:val="003C0D5E"/>
    <w:rsid w:val="003C7EE3"/>
    <w:rsid w:val="003D3578"/>
    <w:rsid w:val="00407C2E"/>
    <w:rsid w:val="00410B22"/>
    <w:rsid w:val="00414C69"/>
    <w:rsid w:val="0043160C"/>
    <w:rsid w:val="00443224"/>
    <w:rsid w:val="0044364B"/>
    <w:rsid w:val="00451D45"/>
    <w:rsid w:val="00456856"/>
    <w:rsid w:val="004623F0"/>
    <w:rsid w:val="00467139"/>
    <w:rsid w:val="004917EF"/>
    <w:rsid w:val="004A0030"/>
    <w:rsid w:val="004A17A0"/>
    <w:rsid w:val="004B2370"/>
    <w:rsid w:val="004B28A3"/>
    <w:rsid w:val="004C070D"/>
    <w:rsid w:val="004D163A"/>
    <w:rsid w:val="004E1660"/>
    <w:rsid w:val="004F61C7"/>
    <w:rsid w:val="005258EE"/>
    <w:rsid w:val="00530C54"/>
    <w:rsid w:val="0053328A"/>
    <w:rsid w:val="00536035"/>
    <w:rsid w:val="005414CA"/>
    <w:rsid w:val="00555DC7"/>
    <w:rsid w:val="0055723D"/>
    <w:rsid w:val="00563428"/>
    <w:rsid w:val="005851FC"/>
    <w:rsid w:val="00586F4F"/>
    <w:rsid w:val="00591EE6"/>
    <w:rsid w:val="00594923"/>
    <w:rsid w:val="005A38CB"/>
    <w:rsid w:val="005A4EAF"/>
    <w:rsid w:val="005D16C5"/>
    <w:rsid w:val="005D4528"/>
    <w:rsid w:val="005D736F"/>
    <w:rsid w:val="005E46EE"/>
    <w:rsid w:val="005F41DB"/>
    <w:rsid w:val="00623DEC"/>
    <w:rsid w:val="00626D8A"/>
    <w:rsid w:val="006314A8"/>
    <w:rsid w:val="00636786"/>
    <w:rsid w:val="00640114"/>
    <w:rsid w:val="00640C30"/>
    <w:rsid w:val="00646484"/>
    <w:rsid w:val="00675AE1"/>
    <w:rsid w:val="00685FCA"/>
    <w:rsid w:val="006B2F09"/>
    <w:rsid w:val="006F535F"/>
    <w:rsid w:val="007253C6"/>
    <w:rsid w:val="00733B2F"/>
    <w:rsid w:val="00741DBA"/>
    <w:rsid w:val="00742D76"/>
    <w:rsid w:val="00752DF6"/>
    <w:rsid w:val="00767822"/>
    <w:rsid w:val="00774D6F"/>
    <w:rsid w:val="007759BD"/>
    <w:rsid w:val="00786DEF"/>
    <w:rsid w:val="00791641"/>
    <w:rsid w:val="00793962"/>
    <w:rsid w:val="007A771D"/>
    <w:rsid w:val="007A7FDA"/>
    <w:rsid w:val="007C63B9"/>
    <w:rsid w:val="00810B1A"/>
    <w:rsid w:val="0081504D"/>
    <w:rsid w:val="008171EF"/>
    <w:rsid w:val="00826868"/>
    <w:rsid w:val="00835406"/>
    <w:rsid w:val="00850D5B"/>
    <w:rsid w:val="008522E0"/>
    <w:rsid w:val="00861694"/>
    <w:rsid w:val="00862002"/>
    <w:rsid w:val="00884C4E"/>
    <w:rsid w:val="00894344"/>
    <w:rsid w:val="008A3823"/>
    <w:rsid w:val="008C3DF1"/>
    <w:rsid w:val="008D52C8"/>
    <w:rsid w:val="008D6DCB"/>
    <w:rsid w:val="008E2B2A"/>
    <w:rsid w:val="008F06F7"/>
    <w:rsid w:val="0090237D"/>
    <w:rsid w:val="00912C13"/>
    <w:rsid w:val="00920725"/>
    <w:rsid w:val="00947723"/>
    <w:rsid w:val="009730FE"/>
    <w:rsid w:val="009812BB"/>
    <w:rsid w:val="00982605"/>
    <w:rsid w:val="00995726"/>
    <w:rsid w:val="009B64D0"/>
    <w:rsid w:val="009B71DD"/>
    <w:rsid w:val="009C355F"/>
    <w:rsid w:val="009F538B"/>
    <w:rsid w:val="00A02482"/>
    <w:rsid w:val="00A112AE"/>
    <w:rsid w:val="00A1576F"/>
    <w:rsid w:val="00A16ADA"/>
    <w:rsid w:val="00A172D7"/>
    <w:rsid w:val="00A3550C"/>
    <w:rsid w:val="00A366BA"/>
    <w:rsid w:val="00A512D8"/>
    <w:rsid w:val="00A8279F"/>
    <w:rsid w:val="00A840A2"/>
    <w:rsid w:val="00A86DB5"/>
    <w:rsid w:val="00A90084"/>
    <w:rsid w:val="00A91099"/>
    <w:rsid w:val="00AD04FD"/>
    <w:rsid w:val="00AD1C47"/>
    <w:rsid w:val="00AD6889"/>
    <w:rsid w:val="00AE0FD7"/>
    <w:rsid w:val="00AE356D"/>
    <w:rsid w:val="00AE67E8"/>
    <w:rsid w:val="00B3578D"/>
    <w:rsid w:val="00B61911"/>
    <w:rsid w:val="00B75A8C"/>
    <w:rsid w:val="00B76195"/>
    <w:rsid w:val="00B763B9"/>
    <w:rsid w:val="00B860CF"/>
    <w:rsid w:val="00B877B3"/>
    <w:rsid w:val="00BA0781"/>
    <w:rsid w:val="00BA11E7"/>
    <w:rsid w:val="00BA6AC4"/>
    <w:rsid w:val="00BB11F1"/>
    <w:rsid w:val="00BD485E"/>
    <w:rsid w:val="00BE6081"/>
    <w:rsid w:val="00C12D5C"/>
    <w:rsid w:val="00C14F40"/>
    <w:rsid w:val="00C2437D"/>
    <w:rsid w:val="00C25E5D"/>
    <w:rsid w:val="00C40740"/>
    <w:rsid w:val="00C416D8"/>
    <w:rsid w:val="00C45B96"/>
    <w:rsid w:val="00C52DC8"/>
    <w:rsid w:val="00C56C4A"/>
    <w:rsid w:val="00C629CD"/>
    <w:rsid w:val="00C64BE0"/>
    <w:rsid w:val="00C80C4F"/>
    <w:rsid w:val="00C846AB"/>
    <w:rsid w:val="00C90904"/>
    <w:rsid w:val="00CC2FB4"/>
    <w:rsid w:val="00CD076D"/>
    <w:rsid w:val="00CD130C"/>
    <w:rsid w:val="00CD6DE9"/>
    <w:rsid w:val="00CE3BD2"/>
    <w:rsid w:val="00CF38B9"/>
    <w:rsid w:val="00D20B0F"/>
    <w:rsid w:val="00D25B15"/>
    <w:rsid w:val="00D31B12"/>
    <w:rsid w:val="00D40D71"/>
    <w:rsid w:val="00D4498E"/>
    <w:rsid w:val="00D457AC"/>
    <w:rsid w:val="00D77C7E"/>
    <w:rsid w:val="00D977F9"/>
    <w:rsid w:val="00DA4068"/>
    <w:rsid w:val="00DB469D"/>
    <w:rsid w:val="00DD437A"/>
    <w:rsid w:val="00DF531E"/>
    <w:rsid w:val="00E02215"/>
    <w:rsid w:val="00E14BDB"/>
    <w:rsid w:val="00E24080"/>
    <w:rsid w:val="00E25A3F"/>
    <w:rsid w:val="00E25FCB"/>
    <w:rsid w:val="00E338D8"/>
    <w:rsid w:val="00E44440"/>
    <w:rsid w:val="00E56438"/>
    <w:rsid w:val="00E60E81"/>
    <w:rsid w:val="00E620EB"/>
    <w:rsid w:val="00E75E28"/>
    <w:rsid w:val="00E8328F"/>
    <w:rsid w:val="00EC7E19"/>
    <w:rsid w:val="00EE0A72"/>
    <w:rsid w:val="00F11BD3"/>
    <w:rsid w:val="00F21D80"/>
    <w:rsid w:val="00F31E4E"/>
    <w:rsid w:val="00F362FC"/>
    <w:rsid w:val="00F61C1B"/>
    <w:rsid w:val="00F63120"/>
    <w:rsid w:val="00F678A0"/>
    <w:rsid w:val="00FA0599"/>
    <w:rsid w:val="00FB48D7"/>
    <w:rsid w:val="00FC3958"/>
    <w:rsid w:val="00FD7A61"/>
    <w:rsid w:val="00FD7B30"/>
    <w:rsid w:val="00FE011F"/>
    <w:rsid w:val="00FE2381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511FF"/>
  <w15:docId w15:val="{F697E928-D883-4B31-AD79-1B1F71D9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8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9</cp:revision>
  <cp:lastPrinted>2021-08-02T21:49:00Z</cp:lastPrinted>
  <dcterms:created xsi:type="dcterms:W3CDTF">2021-05-19T19:50:00Z</dcterms:created>
  <dcterms:modified xsi:type="dcterms:W3CDTF">2021-08-02T21:51:00Z</dcterms:modified>
</cp:coreProperties>
</file>